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E5BC" w14:textId="6CF469D8" w:rsidR="00884B53" w:rsidRPr="00750599" w:rsidRDefault="00750599" w:rsidP="00884B53">
      <w:pPr>
        <w:rPr>
          <w:b/>
          <w:bCs/>
          <w:i/>
          <w:iCs/>
          <w:color w:val="215E99" w:themeColor="text2" w:themeTint="BF"/>
        </w:rPr>
      </w:pPr>
      <w:r w:rsidRPr="00750599">
        <w:rPr>
          <w:b/>
          <w:bCs/>
          <w:i/>
          <w:iCs/>
          <w:color w:val="215E99" w:themeColor="text2" w:themeTint="BF"/>
        </w:rPr>
        <w:t>(</w:t>
      </w:r>
      <w:r w:rsidR="00884B53" w:rsidRPr="00750599">
        <w:rPr>
          <w:b/>
          <w:bCs/>
          <w:i/>
          <w:iCs/>
          <w:color w:val="215E99" w:themeColor="text2" w:themeTint="BF"/>
        </w:rPr>
        <w:t>Nom Prénom (parent)</w:t>
      </w:r>
      <w:r w:rsidRPr="00750599">
        <w:rPr>
          <w:b/>
          <w:bCs/>
          <w:i/>
          <w:iCs/>
          <w:color w:val="215E99" w:themeColor="text2" w:themeTint="BF"/>
        </w:rPr>
        <w:t>)</w:t>
      </w:r>
    </w:p>
    <w:p w14:paraId="54303E07" w14:textId="7190CC76" w:rsidR="00884B53" w:rsidRPr="00884B53" w:rsidRDefault="00457222" w:rsidP="00884B53">
      <w:r>
        <w:rPr>
          <w:b/>
          <w:bCs/>
        </w:rPr>
        <w:t>À</w:t>
      </w:r>
      <w:r w:rsidR="00884B53" w:rsidRPr="00884B53">
        <w:rPr>
          <w:b/>
          <w:bCs/>
        </w:rPr>
        <w:t xml:space="preserve"> l'attention de l'Accor Arena</w:t>
      </w:r>
    </w:p>
    <w:p w14:paraId="618DCD38" w14:textId="443DD016" w:rsidR="00884B53" w:rsidRPr="00884B53" w:rsidRDefault="00884B53" w:rsidP="00884B53">
      <w:r w:rsidRPr="00884B53">
        <w:t> </w:t>
      </w:r>
    </w:p>
    <w:p w14:paraId="1806BFE1" w14:textId="7B13F9DA" w:rsidR="00884B53" w:rsidRPr="00884B53" w:rsidRDefault="00884B53" w:rsidP="00884B53">
      <w:r w:rsidRPr="00884B53">
        <w:rPr>
          <w:b/>
          <w:bCs/>
        </w:rPr>
        <w:t xml:space="preserve">Objet : </w:t>
      </w:r>
      <w:r w:rsidR="005F6ADC">
        <w:rPr>
          <w:b/>
          <w:bCs/>
        </w:rPr>
        <w:t>A</w:t>
      </w:r>
      <w:r w:rsidRPr="00884B53">
        <w:rPr>
          <w:b/>
          <w:bCs/>
        </w:rPr>
        <w:t xml:space="preserve">utorisation parentale </w:t>
      </w:r>
      <w:r>
        <w:rPr>
          <w:b/>
          <w:bCs/>
        </w:rPr>
        <w:t xml:space="preserve">– </w:t>
      </w:r>
      <w:r w:rsidR="00457222" w:rsidRPr="00750599">
        <w:rPr>
          <w:b/>
          <w:bCs/>
          <w:i/>
          <w:iCs/>
          <w:color w:val="215E99" w:themeColor="text2" w:themeTint="BF"/>
        </w:rPr>
        <w:t xml:space="preserve">(nom </w:t>
      </w:r>
      <w:r w:rsidR="000B3470">
        <w:rPr>
          <w:b/>
          <w:bCs/>
          <w:i/>
          <w:iCs/>
          <w:color w:val="215E99" w:themeColor="text2" w:themeTint="BF"/>
        </w:rPr>
        <w:t>de l’évènement</w:t>
      </w:r>
      <w:r w:rsidR="00457222" w:rsidRPr="00750599">
        <w:rPr>
          <w:b/>
          <w:bCs/>
          <w:i/>
          <w:iCs/>
          <w:color w:val="215E99" w:themeColor="text2" w:themeTint="BF"/>
        </w:rPr>
        <w:t>)</w:t>
      </w:r>
      <w:r>
        <w:rPr>
          <w:b/>
          <w:bCs/>
        </w:rPr>
        <w:t xml:space="preserve"> du </w:t>
      </w:r>
      <w:r w:rsidR="00457222" w:rsidRPr="00750599">
        <w:rPr>
          <w:b/>
          <w:bCs/>
          <w:i/>
          <w:iCs/>
          <w:color w:val="215E99" w:themeColor="text2" w:themeTint="BF"/>
        </w:rPr>
        <w:t xml:space="preserve">(date </w:t>
      </w:r>
      <w:r w:rsidR="000B3470">
        <w:rPr>
          <w:b/>
          <w:bCs/>
          <w:i/>
          <w:iCs/>
          <w:color w:val="215E99" w:themeColor="text2" w:themeTint="BF"/>
        </w:rPr>
        <w:t>de l’évènement</w:t>
      </w:r>
      <w:r w:rsidR="00457222" w:rsidRPr="00750599">
        <w:rPr>
          <w:b/>
          <w:bCs/>
          <w:i/>
          <w:iCs/>
          <w:color w:val="215E99" w:themeColor="text2" w:themeTint="BF"/>
        </w:rPr>
        <w:t>)</w:t>
      </w:r>
    </w:p>
    <w:p w14:paraId="55FBC8BE" w14:textId="77777777" w:rsidR="00884B53" w:rsidRPr="00884B53" w:rsidRDefault="00884B53" w:rsidP="00884B53">
      <w:r w:rsidRPr="00884B53">
        <w:t> </w:t>
      </w:r>
    </w:p>
    <w:p w14:paraId="37510F18" w14:textId="6093FABA" w:rsidR="00884B53" w:rsidRPr="00884B53" w:rsidRDefault="00884B53" w:rsidP="00884B53">
      <w:r w:rsidRPr="00884B53">
        <w:t xml:space="preserve">Je </w:t>
      </w:r>
      <w:proofErr w:type="spellStart"/>
      <w:proofErr w:type="gramStart"/>
      <w:r w:rsidRPr="00884B53">
        <w:t>soussigné</w:t>
      </w:r>
      <w:r w:rsidR="00EA4B7E">
        <w:t>.e</w:t>
      </w:r>
      <w:proofErr w:type="spellEnd"/>
      <w:proofErr w:type="gramEnd"/>
      <w:r w:rsidRPr="00750599">
        <w:rPr>
          <w:b/>
          <w:bCs/>
          <w:i/>
          <w:iCs/>
        </w:rPr>
        <w:t> </w:t>
      </w:r>
      <w:r w:rsidRPr="00750599">
        <w:rPr>
          <w:b/>
          <w:bCs/>
          <w:i/>
          <w:iCs/>
          <w:color w:val="215E99" w:themeColor="text2" w:themeTint="BF"/>
        </w:rPr>
        <w:t>(préciser prénom, nom)</w:t>
      </w:r>
      <w:r w:rsidRPr="00884B53">
        <w:t xml:space="preserve">, demeurant </w:t>
      </w:r>
      <w:r w:rsidRPr="00750599">
        <w:rPr>
          <w:b/>
          <w:bCs/>
          <w:i/>
          <w:iCs/>
          <w:color w:val="215E99" w:themeColor="text2" w:themeTint="BF"/>
        </w:rPr>
        <w:t>(préciser)</w:t>
      </w:r>
      <w:r w:rsidRPr="00884B53">
        <w:t xml:space="preserve">, </w:t>
      </w:r>
      <w:r w:rsidRPr="00750599">
        <w:rPr>
          <w:b/>
          <w:bCs/>
          <w:i/>
          <w:iCs/>
          <w:color w:val="215E99" w:themeColor="text2" w:themeTint="BF"/>
        </w:rPr>
        <w:t>(père, mère, tuteur, tutrice, etc.)</w:t>
      </w:r>
      <w:r w:rsidRPr="00884B53">
        <w:t xml:space="preserve"> de l'enfant </w:t>
      </w:r>
      <w:r w:rsidRPr="00750599">
        <w:rPr>
          <w:b/>
          <w:bCs/>
          <w:i/>
          <w:iCs/>
          <w:color w:val="215E99" w:themeColor="text2" w:themeTint="BF"/>
        </w:rPr>
        <w:t>(préciser prénom, nom)</w:t>
      </w:r>
      <w:r w:rsidRPr="00884B53">
        <w:rPr>
          <w:b/>
          <w:bCs/>
          <w:i/>
          <w:iCs/>
        </w:rPr>
        <w:t xml:space="preserve"> </w:t>
      </w:r>
      <w:r w:rsidRPr="00884B53">
        <w:t xml:space="preserve">né le </w:t>
      </w:r>
      <w:r w:rsidRPr="00750599">
        <w:rPr>
          <w:b/>
          <w:bCs/>
          <w:i/>
          <w:iCs/>
          <w:color w:val="215E99" w:themeColor="text2" w:themeTint="BF"/>
        </w:rPr>
        <w:t>(date)</w:t>
      </w:r>
      <w:r w:rsidRPr="00884B53">
        <w:t xml:space="preserve">), et disposant du plein exercice de l'autorité parentale sur cet enfant, autorise ce dernier à se rendre </w:t>
      </w:r>
      <w:r w:rsidR="00343AB2">
        <w:t>à</w:t>
      </w:r>
      <w:r w:rsidRPr="00884B53">
        <w:rPr>
          <w:b/>
          <w:bCs/>
        </w:rPr>
        <w:t> </w:t>
      </w:r>
      <w:r w:rsidR="00750599" w:rsidRPr="00750599">
        <w:rPr>
          <w:b/>
          <w:bCs/>
          <w:i/>
          <w:iCs/>
          <w:color w:val="215E99" w:themeColor="text2" w:themeTint="BF"/>
        </w:rPr>
        <w:t xml:space="preserve">(nom </w:t>
      </w:r>
      <w:r w:rsidR="000B3470">
        <w:rPr>
          <w:b/>
          <w:bCs/>
          <w:i/>
          <w:iCs/>
          <w:color w:val="215E99" w:themeColor="text2" w:themeTint="BF"/>
        </w:rPr>
        <w:t>de l’évènement</w:t>
      </w:r>
      <w:r w:rsidR="00750599" w:rsidRPr="00750599">
        <w:rPr>
          <w:b/>
          <w:bCs/>
          <w:i/>
          <w:iCs/>
          <w:color w:val="215E99" w:themeColor="text2" w:themeTint="BF"/>
        </w:rPr>
        <w:t>)</w:t>
      </w:r>
      <w:r w:rsidR="00750599" w:rsidRPr="00884B53">
        <w:t xml:space="preserve"> </w:t>
      </w:r>
      <w:r w:rsidRPr="00884B53">
        <w:t>à la date du</w:t>
      </w:r>
      <w:r w:rsidR="00750599">
        <w:t xml:space="preserve"> </w:t>
      </w:r>
      <w:r w:rsidR="00750599" w:rsidRPr="00750599">
        <w:rPr>
          <w:b/>
          <w:bCs/>
          <w:i/>
          <w:iCs/>
          <w:color w:val="215E99" w:themeColor="text2" w:themeTint="BF"/>
        </w:rPr>
        <w:t>(date d</w:t>
      </w:r>
      <w:r w:rsidR="000B3470">
        <w:rPr>
          <w:b/>
          <w:bCs/>
          <w:i/>
          <w:iCs/>
          <w:color w:val="215E99" w:themeColor="text2" w:themeTint="BF"/>
        </w:rPr>
        <w:t>e l’évènement</w:t>
      </w:r>
      <w:r w:rsidR="00750599" w:rsidRPr="00750599">
        <w:rPr>
          <w:b/>
          <w:bCs/>
          <w:i/>
          <w:iCs/>
          <w:color w:val="215E99" w:themeColor="text2" w:themeTint="BF"/>
        </w:rPr>
        <w:t>)</w:t>
      </w:r>
      <w:r>
        <w:rPr>
          <w:b/>
          <w:bCs/>
        </w:rPr>
        <w:t>.</w:t>
      </w:r>
    </w:p>
    <w:p w14:paraId="3BBCDF0A" w14:textId="77777777" w:rsidR="00884B53" w:rsidRPr="00884B53" w:rsidRDefault="00884B53" w:rsidP="00884B53"/>
    <w:p w14:paraId="57C55BDF" w14:textId="3C6417B7" w:rsidR="00884B53" w:rsidRPr="00884B53" w:rsidRDefault="00884B53" w:rsidP="00884B53">
      <w:r w:rsidRPr="00884B53">
        <w:t>Cette autorisation est valable pour ce seul événement susmentionné et il est entendu que l'Accor Arena n'est en aucun cas responsable du mineur présent qui reste sous l'entière responsabilité de son représentant légal</w:t>
      </w:r>
      <w:r w:rsidR="00750599">
        <w:t>.</w:t>
      </w:r>
    </w:p>
    <w:p w14:paraId="496260AA" w14:textId="77777777" w:rsidR="00884B53" w:rsidRPr="00884B53" w:rsidRDefault="00884B53" w:rsidP="00884B53">
      <w:r w:rsidRPr="00884B53">
        <w:t> </w:t>
      </w:r>
    </w:p>
    <w:p w14:paraId="5E232DC0" w14:textId="77777777" w:rsidR="00884B53" w:rsidRPr="00884B53" w:rsidRDefault="00884B53" w:rsidP="00884B53">
      <w:r w:rsidRPr="00884B53">
        <w:t xml:space="preserve">En cas de besoin, je suis joignable au </w:t>
      </w:r>
      <w:r w:rsidRPr="00750599">
        <w:rPr>
          <w:b/>
          <w:bCs/>
          <w:i/>
          <w:iCs/>
          <w:color w:val="215E99" w:themeColor="text2" w:themeTint="BF"/>
        </w:rPr>
        <w:t>(numéro de téléphone)</w:t>
      </w:r>
      <w:r w:rsidRPr="00884B53">
        <w:t>.</w:t>
      </w:r>
    </w:p>
    <w:p w14:paraId="7920217D" w14:textId="77777777" w:rsidR="00884B53" w:rsidRDefault="00884B53" w:rsidP="00884B53"/>
    <w:p w14:paraId="1F42C189" w14:textId="274ABC22" w:rsidR="00884B53" w:rsidRPr="00884B53" w:rsidRDefault="00884B53" w:rsidP="00884B53">
      <w:pPr>
        <w:jc w:val="right"/>
      </w:pPr>
      <w:r w:rsidRPr="00884B53">
        <w:rPr>
          <w:b/>
          <w:bCs/>
        </w:rPr>
        <w:t>Signature du représentant légal</w:t>
      </w:r>
      <w:r w:rsidRPr="00884B53">
        <w:t> </w:t>
      </w:r>
    </w:p>
    <w:p w14:paraId="6527A436" w14:textId="77777777" w:rsidR="006C4548" w:rsidRPr="00884B53" w:rsidRDefault="006C4548"/>
    <w:sectPr w:rsidR="006C4548" w:rsidRPr="00884B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53"/>
    <w:rsid w:val="000B3470"/>
    <w:rsid w:val="002829D1"/>
    <w:rsid w:val="00343AB2"/>
    <w:rsid w:val="00457222"/>
    <w:rsid w:val="005F6ADC"/>
    <w:rsid w:val="006C4548"/>
    <w:rsid w:val="00750599"/>
    <w:rsid w:val="00884B53"/>
    <w:rsid w:val="00893549"/>
    <w:rsid w:val="009F73D6"/>
    <w:rsid w:val="00BE070A"/>
    <w:rsid w:val="00C62AFF"/>
    <w:rsid w:val="00D1266E"/>
    <w:rsid w:val="00D74B48"/>
    <w:rsid w:val="00EA4B7E"/>
    <w:rsid w:val="00FB6C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E29D"/>
  <w15:chartTrackingRefBased/>
  <w15:docId w15:val="{7195A8EF-AD8D-4DA4-8DC5-A394F84E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84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84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84B5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84B5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84B5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84B5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84B5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84B5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84B5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4B5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84B5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84B5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84B5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84B5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84B5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84B5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84B5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84B53"/>
    <w:rPr>
      <w:rFonts w:eastAsiaTheme="majorEastAsia" w:cstheme="majorBidi"/>
      <w:color w:val="272727" w:themeColor="text1" w:themeTint="D8"/>
    </w:rPr>
  </w:style>
  <w:style w:type="paragraph" w:styleId="Titre">
    <w:name w:val="Title"/>
    <w:basedOn w:val="Normal"/>
    <w:next w:val="Normal"/>
    <w:link w:val="TitreCar"/>
    <w:uiPriority w:val="10"/>
    <w:qFormat/>
    <w:rsid w:val="00884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84B5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84B5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84B5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84B53"/>
    <w:pPr>
      <w:spacing w:before="160"/>
      <w:jc w:val="center"/>
    </w:pPr>
    <w:rPr>
      <w:i/>
      <w:iCs/>
      <w:color w:val="404040" w:themeColor="text1" w:themeTint="BF"/>
    </w:rPr>
  </w:style>
  <w:style w:type="character" w:customStyle="1" w:styleId="CitationCar">
    <w:name w:val="Citation Car"/>
    <w:basedOn w:val="Policepardfaut"/>
    <w:link w:val="Citation"/>
    <w:uiPriority w:val="29"/>
    <w:rsid w:val="00884B53"/>
    <w:rPr>
      <w:i/>
      <w:iCs/>
      <w:color w:val="404040" w:themeColor="text1" w:themeTint="BF"/>
    </w:rPr>
  </w:style>
  <w:style w:type="paragraph" w:styleId="Paragraphedeliste">
    <w:name w:val="List Paragraph"/>
    <w:basedOn w:val="Normal"/>
    <w:uiPriority w:val="34"/>
    <w:qFormat/>
    <w:rsid w:val="00884B53"/>
    <w:pPr>
      <w:ind w:left="720"/>
      <w:contextualSpacing/>
    </w:pPr>
  </w:style>
  <w:style w:type="character" w:styleId="Accentuationintense">
    <w:name w:val="Intense Emphasis"/>
    <w:basedOn w:val="Policepardfaut"/>
    <w:uiPriority w:val="21"/>
    <w:qFormat/>
    <w:rsid w:val="00884B53"/>
    <w:rPr>
      <w:i/>
      <w:iCs/>
      <w:color w:val="0F4761" w:themeColor="accent1" w:themeShade="BF"/>
    </w:rPr>
  </w:style>
  <w:style w:type="paragraph" w:styleId="Citationintense">
    <w:name w:val="Intense Quote"/>
    <w:basedOn w:val="Normal"/>
    <w:next w:val="Normal"/>
    <w:link w:val="CitationintenseCar"/>
    <w:uiPriority w:val="30"/>
    <w:qFormat/>
    <w:rsid w:val="00884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84B53"/>
    <w:rPr>
      <w:i/>
      <w:iCs/>
      <w:color w:val="0F4761" w:themeColor="accent1" w:themeShade="BF"/>
    </w:rPr>
  </w:style>
  <w:style w:type="character" w:styleId="Rfrenceintense">
    <w:name w:val="Intense Reference"/>
    <w:basedOn w:val="Policepardfaut"/>
    <w:uiPriority w:val="32"/>
    <w:qFormat/>
    <w:rsid w:val="00884B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120</Words>
  <Characters>644</Characters>
  <Application>Microsoft Office Word</Application>
  <DocSecurity>0</DocSecurity>
  <Lines>17</Lines>
  <Paragraphs>8</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BILLARD</dc:creator>
  <cp:keywords/>
  <dc:description/>
  <cp:lastModifiedBy>Matthieu Lachassagne</cp:lastModifiedBy>
  <cp:revision>7</cp:revision>
  <dcterms:created xsi:type="dcterms:W3CDTF">2026-04-01T09:40:00Z</dcterms:created>
  <dcterms:modified xsi:type="dcterms:W3CDTF">2026-04-01T09:47:00Z</dcterms:modified>
</cp:coreProperties>
</file>